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9DA19">
      <w:pPr>
        <w:pStyle w:val="7"/>
        <w:ind w:firstLine="300" w:firstLineChars="100"/>
        <w:jc w:val="center"/>
        <w:rPr>
          <w:rFonts w:hint="default" w:ascii="仿宋" w:hAnsi="仿宋" w:eastAsia="仿宋" w:cs="仿宋"/>
          <w:color w:val="auto"/>
          <w:sz w:val="30"/>
          <w:szCs w:val="30"/>
          <w:u w:val="single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             编号：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[由基金会编写]                  </w:t>
      </w:r>
    </w:p>
    <w:p w14:paraId="11F3E53C">
      <w:pPr>
        <w:pStyle w:val="7"/>
        <w:ind w:firstLine="300" w:firstLineChars="100"/>
        <w:jc w:val="center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 w14:paraId="0418A36D">
      <w:pPr>
        <w:pStyle w:val="7"/>
        <w:ind w:firstLine="440" w:firstLineChars="100"/>
        <w:jc w:val="center"/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  <w:t>北京中康联公益基金会</w:t>
      </w:r>
    </w:p>
    <w:p w14:paraId="653EE20E">
      <w:pPr>
        <w:pStyle w:val="7"/>
        <w:ind w:firstLine="482" w:firstLineChars="100"/>
        <w:jc w:val="center"/>
        <w:rPr>
          <w:rFonts w:hint="eastAsia" w:ascii="仿宋" w:hAnsi="仿宋" w:eastAsia="仿宋" w:cs="仿宋"/>
          <w:b/>
          <w:bCs/>
          <w:color w:val="auto"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color w:val="auto"/>
          <w:sz w:val="48"/>
          <w:szCs w:val="48"/>
          <w:lang w:val="en-US" w:eastAsia="zh-CN"/>
        </w:rPr>
        <w:t>神经调控助力脑卒中康复探索计划</w:t>
      </w:r>
    </w:p>
    <w:p w14:paraId="77D18A7B">
      <w:pPr>
        <w:pStyle w:val="7"/>
        <w:ind w:firstLine="440" w:firstLineChars="100"/>
        <w:jc w:val="center"/>
        <w:rPr>
          <w:rFonts w:hint="eastAsia" w:ascii="仿宋" w:hAnsi="仿宋" w:eastAsia="仿宋"/>
          <w:b w:val="0"/>
          <w:bCs w:val="0"/>
          <w:color w:val="auto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</w:rPr>
        <w:t>研究</w:t>
      </w: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  <w:lang w:val="en-US" w:eastAsia="zh-CN"/>
        </w:rPr>
        <w:t>课题</w:t>
      </w: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</w:rPr>
        <w:t>申请表</w:t>
      </w:r>
    </w:p>
    <w:p w14:paraId="55C03E3C">
      <w:pPr>
        <w:pStyle w:val="7"/>
        <w:ind w:firstLine="300" w:firstLineChars="100"/>
        <w:jc w:val="center"/>
        <w:rPr>
          <w:rFonts w:hint="eastAsia" w:ascii="仿宋" w:hAnsi="仿宋" w:eastAsia="仿宋"/>
          <w:color w:val="auto"/>
          <w:sz w:val="30"/>
          <w:szCs w:val="30"/>
        </w:rPr>
      </w:pPr>
    </w:p>
    <w:p w14:paraId="215217F8">
      <w:pPr>
        <w:pStyle w:val="7"/>
        <w:ind w:firstLine="300" w:firstLineChars="100"/>
        <w:jc w:val="center"/>
        <w:rPr>
          <w:rFonts w:hint="eastAsia" w:ascii="仿宋" w:hAnsi="仿宋" w:eastAsia="仿宋"/>
          <w:color w:val="auto"/>
          <w:sz w:val="30"/>
          <w:szCs w:val="30"/>
        </w:rPr>
      </w:pPr>
    </w:p>
    <w:p w14:paraId="223C903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00" w:firstLineChars="1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</w:pPr>
    </w:p>
    <w:tbl>
      <w:tblPr>
        <w:tblStyle w:val="4"/>
        <w:tblpPr w:leftFromText="180" w:rightFromText="180" w:vertAnchor="text" w:horzAnchor="page" w:tblpX="4915" w:tblpY="3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9"/>
      </w:tblGrid>
      <w:tr w14:paraId="7AE8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9" w:type="dxa"/>
          </w:tcPr>
          <w:p w14:paraId="3598A3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6"/>
                <w:szCs w:val="44"/>
                <w:u w:val="none"/>
                <w:vertAlign w:val="baseline"/>
                <w:lang w:val="en-US" w:eastAsia="zh-CN"/>
              </w:rPr>
              <w:t xml:space="preserve"> 一般课题</w:t>
            </w:r>
          </w:p>
        </w:tc>
      </w:tr>
    </w:tbl>
    <w:p w14:paraId="44F180E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  <w:t>课题类别</w:t>
      </w:r>
    </w:p>
    <w:p w14:paraId="3D58977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500" w:firstLineChars="500"/>
        <w:jc w:val="left"/>
        <w:textAlignment w:val="auto"/>
        <w:rPr>
          <w:rFonts w:hint="eastAsia" w:ascii="仿宋" w:hAnsi="仿宋" w:eastAsia="仿宋" w:cs="仿宋"/>
          <w:sz w:val="36"/>
          <w:szCs w:val="44"/>
          <w:u w:val="none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lang w:val="en-US" w:eastAsia="zh-CN"/>
        </w:rPr>
        <w:t xml:space="preserve"> </w:t>
      </w:r>
    </w:p>
    <w:p w14:paraId="67EEBF9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75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15"/>
          <w:szCs w:val="15"/>
          <w:u w:val="none"/>
          <w:lang w:val="en-US" w:eastAsia="zh-CN"/>
        </w:rPr>
      </w:pPr>
    </w:p>
    <w:p w14:paraId="124B2C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u w:val="none"/>
          <w:lang w:val="en-US" w:eastAsia="zh-CN"/>
        </w:rPr>
      </w:pPr>
    </w:p>
    <w:p w14:paraId="07FEADD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u w:val="none"/>
          <w:lang w:val="en-US" w:eastAsia="zh-CN"/>
        </w:rPr>
        <w:t xml:space="preserve">课题名称 </w:t>
      </w:r>
      <w:r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  <w:t xml:space="preserve">                          </w:t>
      </w:r>
    </w:p>
    <w:p w14:paraId="0AE43E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u w:val="none"/>
          <w:lang w:val="en-US" w:eastAsia="zh-CN"/>
        </w:rPr>
        <w:t xml:space="preserve">申请人姓名 </w:t>
      </w:r>
      <w:r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  <w:t xml:space="preserve">                        </w:t>
      </w:r>
    </w:p>
    <w:p w14:paraId="27C3114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u w:val="none"/>
          <w:lang w:val="en-US" w:eastAsia="zh-CN"/>
        </w:rPr>
        <w:t xml:space="preserve">申请人所在单位（盖章） </w:t>
      </w:r>
      <w:r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  <w:t xml:space="preserve">            </w:t>
      </w:r>
    </w:p>
    <w:p w14:paraId="736ED3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500" w:firstLineChars="500"/>
        <w:jc w:val="left"/>
        <w:textAlignment w:val="auto"/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0"/>
          <w:szCs w:val="30"/>
          <w:u w:val="none"/>
          <w:lang w:val="en-US" w:eastAsia="zh-CN"/>
        </w:rPr>
        <w:t xml:space="preserve">填表日期 </w:t>
      </w:r>
      <w:r>
        <w:rPr>
          <w:rFonts w:hint="eastAsia" w:ascii="微软雅黑" w:hAnsi="微软雅黑" w:eastAsia="微软雅黑" w:cs="微软雅黑"/>
          <w:color w:val="auto"/>
          <w:sz w:val="30"/>
          <w:szCs w:val="30"/>
          <w:u w:val="single"/>
          <w:lang w:val="en-US" w:eastAsia="zh-CN"/>
        </w:rPr>
        <w:t xml:space="preserve">                          </w:t>
      </w:r>
    </w:p>
    <w:p w14:paraId="2D86CD9D">
      <w:pPr>
        <w:pStyle w:val="7"/>
        <w:ind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single"/>
          <w:lang w:val="en-US" w:eastAsia="zh-CN"/>
        </w:rPr>
      </w:pPr>
    </w:p>
    <w:p w14:paraId="7EFF11CC">
      <w:pPr>
        <w:pStyle w:val="7"/>
        <w:ind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single"/>
          <w:lang w:val="en-US" w:eastAsia="zh-CN"/>
        </w:rPr>
      </w:pPr>
    </w:p>
    <w:p w14:paraId="06893511">
      <w:pPr>
        <w:pStyle w:val="7"/>
        <w:ind w:firstLine="300" w:firstLineChars="100"/>
        <w:jc w:val="center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北京中康联公益基金会制</w:t>
      </w:r>
    </w:p>
    <w:p w14:paraId="049EE9DD">
      <w:pPr>
        <w:pStyle w:val="7"/>
        <w:ind w:firstLine="300" w:firstLineChars="100"/>
        <w:jc w:val="center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2025年8月</w:t>
      </w:r>
    </w:p>
    <w:p w14:paraId="0EECF029">
      <w:pPr>
        <w:pStyle w:val="7"/>
        <w:numPr>
          <w:ilvl w:val="0"/>
          <w:numId w:val="1"/>
        </w:numPr>
        <w:ind w:firstLine="301" w:firstLineChars="100"/>
        <w:jc w:val="left"/>
        <w:rPr>
          <w:rFonts w:hint="eastAsia" w:ascii="仿宋" w:hAnsi="仿宋" w:eastAsia="仿宋"/>
          <w:b/>
          <w:bCs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u w:val="none"/>
          <w:lang w:val="en-US" w:eastAsia="zh-CN"/>
        </w:rPr>
        <w:t>基本信息</w:t>
      </w:r>
    </w:p>
    <w:tbl>
      <w:tblPr>
        <w:tblStyle w:val="3"/>
        <w:tblW w:w="10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698"/>
        <w:gridCol w:w="190"/>
        <w:gridCol w:w="363"/>
        <w:gridCol w:w="171"/>
        <w:gridCol w:w="184"/>
        <w:gridCol w:w="198"/>
        <w:gridCol w:w="532"/>
        <w:gridCol w:w="653"/>
        <w:gridCol w:w="825"/>
        <w:gridCol w:w="136"/>
        <w:gridCol w:w="18"/>
        <w:gridCol w:w="641"/>
        <w:gridCol w:w="233"/>
        <w:gridCol w:w="592"/>
        <w:gridCol w:w="874"/>
        <w:gridCol w:w="686"/>
        <w:gridCol w:w="690"/>
        <w:gridCol w:w="218"/>
        <w:gridCol w:w="427"/>
        <w:gridCol w:w="720"/>
        <w:gridCol w:w="862"/>
      </w:tblGrid>
      <w:tr w14:paraId="5FA6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789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7F9547">
            <w:pPr>
              <w:rPr>
                <w:b/>
                <w:bCs/>
                <w:sz w:val="24"/>
                <w:szCs w:val="24"/>
              </w:rPr>
            </w:pPr>
          </w:p>
          <w:p w14:paraId="3972C2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研究课题</w:t>
            </w: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8B9B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名    称</w:t>
            </w:r>
          </w:p>
        </w:tc>
        <w:tc>
          <w:tcPr>
            <w:tcW w:w="84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5CE9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3486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C207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3FA37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类    别</w:t>
            </w:r>
          </w:p>
        </w:tc>
        <w:tc>
          <w:tcPr>
            <w:tcW w:w="3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7524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54D80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申请赞助金额（万元）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EF70A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04FD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628F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25DF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 题 词</w:t>
            </w:r>
          </w:p>
        </w:tc>
        <w:tc>
          <w:tcPr>
            <w:tcW w:w="84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F801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14:paraId="79826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ACE62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75A6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申报部门</w:t>
            </w:r>
          </w:p>
        </w:tc>
        <w:tc>
          <w:tcPr>
            <w:tcW w:w="84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15EB9">
            <w:pPr>
              <w:spacing w:before="0" w:after="0" w:line="240" w:lineRule="auto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</w:p>
        </w:tc>
      </w:tr>
      <w:tr w14:paraId="51AE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49BA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683F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起止年月</w:t>
            </w:r>
          </w:p>
        </w:tc>
        <w:tc>
          <w:tcPr>
            <w:tcW w:w="84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AB3FB">
            <w:pPr>
              <w:spacing w:line="240" w:lineRule="exact"/>
              <w:ind w:firstLine="960" w:firstLineChars="400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年</w:t>
            </w:r>
            <w:r>
              <w:rPr>
                <w:b w:val="0"/>
                <w:bCs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月至</w:t>
            </w:r>
            <w:r>
              <w:rPr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年</w:t>
            </w:r>
            <w:r>
              <w:rPr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月</w:t>
            </w:r>
          </w:p>
        </w:tc>
      </w:tr>
      <w:tr w14:paraId="69F4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8D39B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30DB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预期研究结果</w:t>
            </w:r>
          </w:p>
        </w:tc>
        <w:tc>
          <w:tcPr>
            <w:tcW w:w="8107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2CAA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论文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著作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软件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标准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新技术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新疗法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新药（ 报临床  报生产  再评价 ）</w:t>
            </w:r>
          </w:p>
          <w:p w14:paraId="5893466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新治疗方案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新病例 新设备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新器械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其他</w:t>
            </w:r>
          </w:p>
        </w:tc>
      </w:tr>
      <w:tr w14:paraId="3F30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897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承担</w:t>
            </w:r>
          </w:p>
          <w:p w14:paraId="4ED612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66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39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2ED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62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  质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11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1E58B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61AA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63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地  址</w:t>
            </w:r>
          </w:p>
        </w:tc>
        <w:tc>
          <w:tcPr>
            <w:tcW w:w="39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A75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6F3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邮  编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735D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3B1E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CF0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</w:t>
            </w: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196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21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00B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9D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2D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务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852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7AC7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6D6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B5FE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话</w:t>
            </w:r>
          </w:p>
        </w:tc>
        <w:tc>
          <w:tcPr>
            <w:tcW w:w="39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636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70BAA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 子</w:t>
            </w:r>
          </w:p>
          <w:p w14:paraId="05B4ED9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信 箱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69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4BE3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B7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6C1DE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在课题中所承担的任务</w:t>
            </w:r>
          </w:p>
        </w:tc>
        <w:tc>
          <w:tcPr>
            <w:tcW w:w="39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89EE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065F4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 份</w:t>
            </w:r>
          </w:p>
          <w:p w14:paraId="7985570D">
            <w:pPr>
              <w:snapToGrid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 号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A05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53E9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CE480">
            <w:pPr>
              <w:snapToGrid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课题组主要</w:t>
            </w:r>
          </w:p>
          <w:p w14:paraId="2684D3AF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D30E4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26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33F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29C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3AF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58D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所在单位</w:t>
            </w:r>
          </w:p>
        </w:tc>
      </w:tr>
      <w:tr w14:paraId="0B40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45CF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39A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0E01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D8A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5C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60D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45D9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8D6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5B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5E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DA3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14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0B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4E3C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C38D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B4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4B5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F6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FFB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F74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7351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86684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bookmarkStart w:id="0" w:name="OLE_LINK1" w:colFirst="2" w:colLast="13"/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6433496"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</w:t>
            </w:r>
          </w:p>
          <w:p w14:paraId="0B96A35C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14:paraId="4F7F8D00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数</w:t>
            </w:r>
          </w:p>
        </w:tc>
        <w:tc>
          <w:tcPr>
            <w:tcW w:w="718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DF64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平均</w:t>
            </w:r>
          </w:p>
          <w:p w14:paraId="6BCAC711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AD9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男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B56CE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女</w:t>
            </w:r>
          </w:p>
        </w:tc>
        <w:tc>
          <w:tcPr>
            <w:tcW w:w="82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1A7E2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高</w:t>
            </w:r>
          </w:p>
          <w:p w14:paraId="4293A60E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4763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中</w:t>
            </w:r>
          </w:p>
          <w:p w14:paraId="79F47BD7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491ED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</w:t>
            </w:r>
          </w:p>
          <w:p w14:paraId="48FAF1D1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32E0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</w:t>
            </w:r>
          </w:p>
        </w:tc>
        <w:tc>
          <w:tcPr>
            <w:tcW w:w="68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92FA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14:paraId="15C0EA02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FE52">
            <w:pPr>
              <w:spacing w:line="320" w:lineRule="exact"/>
              <w:ind w:left="281" w:hanging="241" w:hangingChars="10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博</w:t>
            </w:r>
          </w:p>
          <w:p w14:paraId="231CBC23">
            <w:pPr>
              <w:spacing w:line="320" w:lineRule="exact"/>
              <w:ind w:left="281" w:hanging="241" w:hangingChars="1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士</w:t>
            </w:r>
          </w:p>
        </w:tc>
        <w:tc>
          <w:tcPr>
            <w:tcW w:w="6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13B2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硕</w:t>
            </w:r>
          </w:p>
          <w:p w14:paraId="62F8A55E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8850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14:paraId="3171F27F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士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8A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</w:t>
            </w:r>
          </w:p>
          <w:p w14:paraId="2B9AC8D3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bookmarkEnd w:id="0"/>
      <w:tr w14:paraId="6CA4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38F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16E5F15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74442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6AA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746EF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71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4B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BC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5A81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13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092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E7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C2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70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5F7D369">
      <w:pPr>
        <w:pStyle w:val="7"/>
        <w:numPr>
          <w:ilvl w:val="0"/>
          <w:numId w:val="0"/>
        </w:numPr>
        <w:ind w:left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4BE50C2A">
      <w:pPr>
        <w:pStyle w:val="7"/>
        <w:numPr>
          <w:ilvl w:val="0"/>
          <w:numId w:val="0"/>
        </w:numPr>
        <w:ind w:left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4E5E6F3A">
      <w:pPr>
        <w:pStyle w:val="7"/>
        <w:numPr>
          <w:ilvl w:val="0"/>
          <w:numId w:val="1"/>
        </w:numPr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研究目标、设计方案</w:t>
      </w:r>
    </w:p>
    <w:tbl>
      <w:tblPr>
        <w:tblStyle w:val="3"/>
        <w:tblW w:w="104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 w14:paraId="2E5C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</w:trPr>
        <w:tc>
          <w:tcPr>
            <w:tcW w:w="10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6D1766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拟解决的问题及研究目标</w:t>
            </w:r>
          </w:p>
          <w:p w14:paraId="0283ADE7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41A70706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4902E56F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616054FF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1692638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26BA4C7B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708158A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44D1EC97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32DC3FB8">
            <w:pPr>
              <w:jc w:val="right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3A16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18E88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研究思路</w:t>
            </w:r>
          </w:p>
          <w:p w14:paraId="20CB61EE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27F0539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0845D39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509B63EA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6C4943B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5A8A8402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176A1A8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32CA324E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7027A87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71CE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D1229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研究内容、研究方法、技术路线、设计方案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  <w:lang w:val="en-US" w:eastAsia="zh-CN"/>
              </w:rPr>
              <w:t>可另附）</w:t>
            </w:r>
          </w:p>
          <w:p w14:paraId="08C15C14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320087A8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256C552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5009A814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4CDC8E42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65F68B7B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  <w:p w14:paraId="6FF0C76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624"/>
        <w:tblOverlap w:val="never"/>
        <w:tblW w:w="10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824"/>
        <w:gridCol w:w="2880"/>
        <w:gridCol w:w="1740"/>
      </w:tblGrid>
      <w:tr w14:paraId="5477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9589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时间安排</w:t>
            </w: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BD74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研究内容（分期目标）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B35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考核目标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5C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经费预算</w:t>
            </w:r>
          </w:p>
        </w:tc>
      </w:tr>
      <w:tr w14:paraId="6173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3EDC3">
            <w:pPr>
              <w:jc w:val="center"/>
              <w:rPr>
                <w:bCs w:val="0"/>
                <w:sz w:val="24"/>
                <w:szCs w:val="24"/>
              </w:rPr>
            </w:pPr>
          </w:p>
          <w:p w14:paraId="759165F9">
            <w:pPr>
              <w:jc w:val="center"/>
              <w:rPr>
                <w:bCs w:val="0"/>
                <w:sz w:val="24"/>
                <w:szCs w:val="24"/>
              </w:rPr>
            </w:pPr>
          </w:p>
          <w:p w14:paraId="25E0EFBE">
            <w:pPr>
              <w:jc w:val="center"/>
              <w:rPr>
                <w:bCs w:val="0"/>
                <w:sz w:val="24"/>
                <w:szCs w:val="24"/>
              </w:rPr>
            </w:pPr>
          </w:p>
          <w:p w14:paraId="0F0A6B27">
            <w:pPr>
              <w:jc w:val="center"/>
              <w:rPr>
                <w:bCs w:val="0"/>
                <w:sz w:val="24"/>
                <w:szCs w:val="24"/>
              </w:rPr>
            </w:pPr>
          </w:p>
          <w:p w14:paraId="02C75046">
            <w:pPr>
              <w:jc w:val="center"/>
              <w:rPr>
                <w:bCs w:val="0"/>
                <w:sz w:val="24"/>
                <w:szCs w:val="24"/>
              </w:rPr>
            </w:pPr>
          </w:p>
          <w:p w14:paraId="4B3A8620">
            <w:pPr>
              <w:jc w:val="center"/>
              <w:rPr>
                <w:bCs w:val="0"/>
                <w:sz w:val="24"/>
                <w:szCs w:val="24"/>
              </w:rPr>
            </w:pPr>
          </w:p>
          <w:p w14:paraId="32D4E545">
            <w:pPr>
              <w:jc w:val="center"/>
              <w:rPr>
                <w:bCs w:val="0"/>
                <w:sz w:val="24"/>
                <w:szCs w:val="24"/>
              </w:rPr>
            </w:pPr>
          </w:p>
          <w:p w14:paraId="4BBBC737">
            <w:pPr>
              <w:jc w:val="center"/>
              <w:rPr>
                <w:bCs w:val="0"/>
                <w:sz w:val="24"/>
                <w:szCs w:val="24"/>
              </w:rPr>
            </w:pPr>
          </w:p>
          <w:p w14:paraId="798C692D">
            <w:pPr>
              <w:jc w:val="center"/>
              <w:rPr>
                <w:bCs w:val="0"/>
                <w:sz w:val="24"/>
                <w:szCs w:val="24"/>
              </w:rPr>
            </w:pPr>
          </w:p>
          <w:p w14:paraId="0F9B2374">
            <w:pPr>
              <w:jc w:val="center"/>
              <w:rPr>
                <w:bCs w:val="0"/>
                <w:sz w:val="24"/>
                <w:szCs w:val="24"/>
              </w:rPr>
            </w:pPr>
          </w:p>
          <w:p w14:paraId="06BB0DF6">
            <w:pPr>
              <w:jc w:val="center"/>
              <w:rPr>
                <w:bCs w:val="0"/>
                <w:sz w:val="24"/>
                <w:szCs w:val="24"/>
              </w:rPr>
            </w:pPr>
          </w:p>
          <w:p w14:paraId="58C5566F">
            <w:pPr>
              <w:jc w:val="center"/>
              <w:rPr>
                <w:bCs w:val="0"/>
                <w:sz w:val="24"/>
                <w:szCs w:val="24"/>
              </w:rPr>
            </w:pPr>
          </w:p>
          <w:p w14:paraId="410C1411">
            <w:pPr>
              <w:jc w:val="center"/>
              <w:rPr>
                <w:bCs w:val="0"/>
                <w:sz w:val="24"/>
                <w:szCs w:val="24"/>
              </w:rPr>
            </w:pPr>
          </w:p>
          <w:p w14:paraId="3CAD011C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EB5D2">
            <w:pPr>
              <w:jc w:val="center"/>
              <w:rPr>
                <w:bCs w:val="0"/>
                <w:sz w:val="24"/>
                <w:szCs w:val="24"/>
              </w:rPr>
            </w:pPr>
          </w:p>
          <w:p w14:paraId="4BE610B8">
            <w:pPr>
              <w:jc w:val="center"/>
              <w:rPr>
                <w:bCs w:val="0"/>
                <w:sz w:val="24"/>
                <w:szCs w:val="24"/>
              </w:rPr>
            </w:pPr>
          </w:p>
          <w:p w14:paraId="3A1BF856">
            <w:pPr>
              <w:jc w:val="center"/>
              <w:rPr>
                <w:bCs w:val="0"/>
                <w:sz w:val="24"/>
                <w:szCs w:val="24"/>
              </w:rPr>
            </w:pPr>
          </w:p>
          <w:p w14:paraId="6E827D6C">
            <w:pPr>
              <w:jc w:val="center"/>
              <w:rPr>
                <w:bCs w:val="0"/>
                <w:sz w:val="24"/>
                <w:szCs w:val="24"/>
              </w:rPr>
            </w:pPr>
          </w:p>
          <w:p w14:paraId="3E21BC8F">
            <w:pPr>
              <w:jc w:val="center"/>
              <w:rPr>
                <w:bCs w:val="0"/>
                <w:sz w:val="24"/>
                <w:szCs w:val="24"/>
              </w:rPr>
            </w:pPr>
          </w:p>
          <w:p w14:paraId="7606DDEA">
            <w:pPr>
              <w:jc w:val="center"/>
              <w:rPr>
                <w:bCs w:val="0"/>
                <w:sz w:val="24"/>
                <w:szCs w:val="24"/>
              </w:rPr>
            </w:pPr>
          </w:p>
          <w:p w14:paraId="6EFD2703">
            <w:pPr>
              <w:jc w:val="center"/>
              <w:rPr>
                <w:bCs w:val="0"/>
                <w:sz w:val="24"/>
                <w:szCs w:val="24"/>
              </w:rPr>
            </w:pPr>
          </w:p>
          <w:p w14:paraId="31EF6B75">
            <w:pPr>
              <w:jc w:val="center"/>
              <w:rPr>
                <w:bCs w:val="0"/>
                <w:sz w:val="24"/>
                <w:szCs w:val="24"/>
              </w:rPr>
            </w:pPr>
          </w:p>
          <w:p w14:paraId="46926EA6">
            <w:pPr>
              <w:jc w:val="center"/>
              <w:rPr>
                <w:bCs w:val="0"/>
                <w:sz w:val="24"/>
                <w:szCs w:val="24"/>
              </w:rPr>
            </w:pPr>
          </w:p>
          <w:p w14:paraId="43ED4DA8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53F815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6DFB6">
            <w:pPr>
              <w:jc w:val="center"/>
              <w:rPr>
                <w:bCs w:val="0"/>
                <w:sz w:val="24"/>
                <w:szCs w:val="24"/>
              </w:rPr>
            </w:pPr>
          </w:p>
        </w:tc>
      </w:tr>
      <w:tr w14:paraId="05A5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75AE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其他说明</w:t>
            </w:r>
          </w:p>
          <w:p w14:paraId="14B5ADBD">
            <w:pPr>
              <w:rPr>
                <w:bCs w:val="0"/>
                <w:sz w:val="24"/>
                <w:szCs w:val="24"/>
              </w:rPr>
            </w:pPr>
          </w:p>
          <w:p w14:paraId="30115ABD">
            <w:pPr>
              <w:rPr>
                <w:bCs w:val="0"/>
                <w:sz w:val="24"/>
                <w:szCs w:val="24"/>
              </w:rPr>
            </w:pPr>
          </w:p>
          <w:p w14:paraId="16034341">
            <w:pPr>
              <w:rPr>
                <w:bCs w:val="0"/>
                <w:sz w:val="24"/>
                <w:szCs w:val="24"/>
              </w:rPr>
            </w:pPr>
          </w:p>
          <w:p w14:paraId="3B5A2686">
            <w:pPr>
              <w:rPr>
                <w:bCs w:val="0"/>
                <w:sz w:val="24"/>
                <w:szCs w:val="24"/>
              </w:rPr>
            </w:pPr>
          </w:p>
          <w:p w14:paraId="75A02874">
            <w:pPr>
              <w:rPr>
                <w:bCs w:val="0"/>
                <w:sz w:val="24"/>
                <w:szCs w:val="24"/>
              </w:rPr>
            </w:pPr>
          </w:p>
          <w:p w14:paraId="5D26BC5F">
            <w:pPr>
              <w:rPr>
                <w:bCs w:val="0"/>
                <w:sz w:val="24"/>
                <w:szCs w:val="24"/>
              </w:rPr>
            </w:pPr>
          </w:p>
          <w:p w14:paraId="3AF7C0F6">
            <w:pPr>
              <w:rPr>
                <w:bCs w:val="0"/>
                <w:sz w:val="24"/>
                <w:szCs w:val="24"/>
              </w:rPr>
            </w:pPr>
          </w:p>
          <w:p w14:paraId="1FD0BC95">
            <w:pPr>
              <w:rPr>
                <w:bCs w:val="0"/>
                <w:sz w:val="24"/>
                <w:szCs w:val="24"/>
              </w:rPr>
            </w:pPr>
          </w:p>
          <w:p w14:paraId="51469ECE">
            <w:pPr>
              <w:rPr>
                <w:bCs w:val="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60EB6">
            <w:pPr>
              <w:rPr>
                <w:b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27711">
            <w:pPr>
              <w:rPr>
                <w:bCs w:val="0"/>
                <w:sz w:val="24"/>
                <w:szCs w:val="24"/>
              </w:rPr>
            </w:pPr>
          </w:p>
          <w:p w14:paraId="1DF145B2">
            <w:pPr>
              <w:rPr>
                <w:bCs w:val="0"/>
                <w:sz w:val="24"/>
                <w:szCs w:val="24"/>
              </w:rPr>
            </w:pPr>
          </w:p>
          <w:p w14:paraId="7C19CF5F">
            <w:pPr>
              <w:rPr>
                <w:bCs w:val="0"/>
                <w:sz w:val="24"/>
                <w:szCs w:val="24"/>
              </w:rPr>
            </w:pPr>
          </w:p>
          <w:p w14:paraId="239D80E0">
            <w:pPr>
              <w:rPr>
                <w:bCs w:val="0"/>
                <w:sz w:val="24"/>
                <w:szCs w:val="24"/>
              </w:rPr>
            </w:pPr>
          </w:p>
          <w:p w14:paraId="36BA4E1E">
            <w:pPr>
              <w:rPr>
                <w:bCs w:val="0"/>
                <w:sz w:val="24"/>
                <w:szCs w:val="24"/>
              </w:rPr>
            </w:pPr>
          </w:p>
          <w:p w14:paraId="44F9FC1D">
            <w:pPr>
              <w:rPr>
                <w:bCs w:val="0"/>
                <w:sz w:val="24"/>
                <w:szCs w:val="24"/>
              </w:rPr>
            </w:pPr>
          </w:p>
          <w:p w14:paraId="10024256">
            <w:pPr>
              <w:rPr>
                <w:bCs w:val="0"/>
                <w:sz w:val="24"/>
                <w:szCs w:val="24"/>
              </w:rPr>
            </w:pPr>
          </w:p>
          <w:p w14:paraId="75C3FA55">
            <w:pPr>
              <w:rPr>
                <w:bCs w:val="0"/>
                <w:sz w:val="24"/>
                <w:szCs w:val="24"/>
              </w:rPr>
            </w:pPr>
          </w:p>
          <w:p w14:paraId="31F5A809">
            <w:pPr>
              <w:rPr>
                <w:bCs w:val="0"/>
                <w:sz w:val="24"/>
                <w:szCs w:val="24"/>
              </w:rPr>
            </w:pPr>
          </w:p>
          <w:p w14:paraId="3A11E54B">
            <w:pPr>
              <w:rPr>
                <w:bCs w:val="0"/>
                <w:sz w:val="24"/>
                <w:szCs w:val="24"/>
              </w:rPr>
            </w:pPr>
          </w:p>
          <w:p w14:paraId="40D90BA9">
            <w:pPr>
              <w:rPr>
                <w:bCs w:val="0"/>
                <w:sz w:val="24"/>
                <w:szCs w:val="24"/>
              </w:rPr>
            </w:pPr>
          </w:p>
          <w:p w14:paraId="0FE0F036">
            <w:pPr>
              <w:rPr>
                <w:bCs w:val="0"/>
                <w:sz w:val="24"/>
                <w:szCs w:val="24"/>
              </w:rPr>
            </w:pPr>
          </w:p>
          <w:p w14:paraId="4251DB15">
            <w:pPr>
              <w:rPr>
                <w:bCs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7ADB7">
            <w:pPr>
              <w:rPr>
                <w:bCs w:val="0"/>
                <w:sz w:val="24"/>
                <w:szCs w:val="24"/>
              </w:rPr>
            </w:pPr>
          </w:p>
        </w:tc>
      </w:tr>
    </w:tbl>
    <w:p w14:paraId="37B0E652">
      <w:pPr>
        <w:pStyle w:val="7"/>
        <w:numPr>
          <w:ilvl w:val="0"/>
          <w:numId w:val="1"/>
        </w:numPr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实施计划</w:t>
      </w:r>
    </w:p>
    <w:p w14:paraId="7F25226F">
      <w:pPr>
        <w:pStyle w:val="7"/>
        <w:widowControl w:val="0"/>
        <w:numPr>
          <w:ilvl w:val="0"/>
          <w:numId w:val="1"/>
        </w:numPr>
        <w:snapToGrid w:val="0"/>
        <w:spacing w:before="60" w:after="60" w:line="240" w:lineRule="atLeast"/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经费预算明细</w:t>
      </w:r>
    </w:p>
    <w:tbl>
      <w:tblPr>
        <w:tblStyle w:val="3"/>
        <w:tblpPr w:leftFromText="180" w:rightFromText="180" w:vertAnchor="text" w:horzAnchor="page" w:tblpXSpec="center" w:tblpY="439"/>
        <w:tblOverlap w:val="never"/>
        <w:tblW w:w="10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887"/>
        <w:gridCol w:w="1260"/>
        <w:gridCol w:w="900"/>
        <w:gridCol w:w="900"/>
        <w:gridCol w:w="1980"/>
        <w:gridCol w:w="1080"/>
      </w:tblGrid>
      <w:tr w14:paraId="1D07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A1D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科目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B74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细目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770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规格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13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FACE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866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经费预算（元）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83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2743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38227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科研业务费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C36E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1.调研</w:t>
            </w:r>
          </w:p>
          <w:p w14:paraId="4C41634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2.学术交流及发表论文</w:t>
            </w:r>
          </w:p>
          <w:p w14:paraId="72DD21E5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3.查新检索</w:t>
            </w:r>
          </w:p>
          <w:p w14:paraId="02890D5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4.业务资料印刷</w:t>
            </w:r>
          </w:p>
          <w:p w14:paraId="59160F1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5.专业软件</w:t>
            </w:r>
          </w:p>
          <w:p w14:paraId="5A6252E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6.其他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8EC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6C53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85AA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0DA38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D5A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35D4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0913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消耗性实验</w:t>
            </w:r>
          </w:p>
          <w:p w14:paraId="7E2419AF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材料费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6F6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1.实验动物</w:t>
            </w:r>
          </w:p>
          <w:p w14:paraId="31EF95F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2.实验动物饲料</w:t>
            </w:r>
          </w:p>
          <w:p w14:paraId="0A0154F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3.试剂</w:t>
            </w:r>
          </w:p>
          <w:p w14:paraId="45CEB05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4.实验用品</w:t>
            </w:r>
          </w:p>
          <w:p w14:paraId="0761B53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5.其他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87FC9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B54A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AB6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6350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F454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250C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D60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消耗性临床</w:t>
            </w:r>
          </w:p>
          <w:p w14:paraId="4226BAAD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材料费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D70C6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1.化验</w:t>
            </w:r>
          </w:p>
          <w:p w14:paraId="6053673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2.检查</w:t>
            </w:r>
          </w:p>
          <w:p w14:paraId="64A541C4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3.医院制剂</w:t>
            </w:r>
          </w:p>
          <w:p w14:paraId="38437E7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4.临床观察</w:t>
            </w:r>
          </w:p>
          <w:p w14:paraId="416993C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5.其他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0E4F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5EB2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D489A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ADAE3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2CA4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1FB6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B4F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仪器设备</w:t>
            </w:r>
          </w:p>
          <w:p w14:paraId="5D99D00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使用费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19D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66E4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9BA2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2A2F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3D7EA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59D2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706E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62ADA">
            <w:pPr>
              <w:spacing w:line="48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科研协作费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51583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47FA6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F267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DEBB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23A22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9B1D">
            <w:pPr>
              <w:spacing w:line="480" w:lineRule="auto"/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6F1C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1F340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科研管理费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07E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1.评估验收</w:t>
            </w:r>
          </w:p>
          <w:p w14:paraId="3E624F8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2.课题管理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B7281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8E6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DCEE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D327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78573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  <w:tr w14:paraId="2883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FA12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D39D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356C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1A7A0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CBB7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4DAC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E845">
            <w:pP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</w:pPr>
          </w:p>
        </w:tc>
      </w:tr>
    </w:tbl>
    <w:p w14:paraId="7D229F11">
      <w:pPr>
        <w:pStyle w:val="7"/>
        <w:widowControl w:val="0"/>
        <w:numPr>
          <w:ilvl w:val="0"/>
          <w:numId w:val="1"/>
        </w:numPr>
        <w:snapToGrid w:val="0"/>
        <w:spacing w:before="60" w:after="60" w:line="240" w:lineRule="atLeast"/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本研究课题相关的国内外研究进展背景材料</w:t>
      </w:r>
    </w:p>
    <w:p w14:paraId="5EAF9276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default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tbl>
      <w:tblPr>
        <w:tblStyle w:val="3"/>
        <w:tblW w:w="9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1"/>
      </w:tblGrid>
      <w:tr w14:paraId="3B59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9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08159">
            <w:pPr>
              <w:rPr>
                <w:bCs w:val="0"/>
                <w:sz w:val="28"/>
              </w:rPr>
            </w:pPr>
          </w:p>
          <w:p w14:paraId="3559A223">
            <w:pPr>
              <w:rPr>
                <w:bCs w:val="0"/>
                <w:sz w:val="28"/>
              </w:rPr>
            </w:pPr>
          </w:p>
          <w:p w14:paraId="1C6686DF">
            <w:pPr>
              <w:rPr>
                <w:bCs w:val="0"/>
                <w:sz w:val="28"/>
              </w:rPr>
            </w:pPr>
          </w:p>
          <w:p w14:paraId="11EEE5B8">
            <w:pPr>
              <w:rPr>
                <w:bCs w:val="0"/>
                <w:sz w:val="28"/>
              </w:rPr>
            </w:pPr>
          </w:p>
          <w:p w14:paraId="3BDF89F3">
            <w:pPr>
              <w:rPr>
                <w:bCs w:val="0"/>
                <w:sz w:val="28"/>
              </w:rPr>
            </w:pPr>
          </w:p>
          <w:p w14:paraId="469A0072">
            <w:pPr>
              <w:rPr>
                <w:bCs w:val="0"/>
                <w:sz w:val="28"/>
              </w:rPr>
            </w:pPr>
          </w:p>
          <w:p w14:paraId="2AF5B9D0">
            <w:pPr>
              <w:rPr>
                <w:bCs w:val="0"/>
                <w:sz w:val="28"/>
              </w:rPr>
            </w:pPr>
          </w:p>
          <w:p w14:paraId="7897D8DE">
            <w:pPr>
              <w:rPr>
                <w:bCs w:val="0"/>
                <w:sz w:val="28"/>
              </w:rPr>
            </w:pPr>
          </w:p>
          <w:p w14:paraId="639ECE0F">
            <w:pPr>
              <w:rPr>
                <w:bCs w:val="0"/>
                <w:sz w:val="28"/>
              </w:rPr>
            </w:pPr>
          </w:p>
          <w:p w14:paraId="2CFA3985">
            <w:pPr>
              <w:rPr>
                <w:bCs w:val="0"/>
                <w:sz w:val="28"/>
              </w:rPr>
            </w:pPr>
          </w:p>
          <w:p w14:paraId="7FFE43A2">
            <w:pPr>
              <w:rPr>
                <w:bCs w:val="0"/>
                <w:sz w:val="28"/>
              </w:rPr>
            </w:pPr>
          </w:p>
          <w:p w14:paraId="70F08282">
            <w:pPr>
              <w:rPr>
                <w:bCs w:val="0"/>
                <w:sz w:val="28"/>
              </w:rPr>
            </w:pPr>
          </w:p>
          <w:p w14:paraId="7EFA8B11">
            <w:pPr>
              <w:rPr>
                <w:bCs w:val="0"/>
                <w:sz w:val="28"/>
              </w:rPr>
            </w:pPr>
          </w:p>
          <w:p w14:paraId="1C7A5B44">
            <w:pPr>
              <w:rPr>
                <w:bCs w:val="0"/>
                <w:sz w:val="28"/>
              </w:rPr>
            </w:pPr>
          </w:p>
          <w:p w14:paraId="6DF806EB">
            <w:pPr>
              <w:rPr>
                <w:bCs w:val="0"/>
                <w:sz w:val="28"/>
              </w:rPr>
            </w:pPr>
          </w:p>
          <w:p w14:paraId="5DAA200A">
            <w:pPr>
              <w:rPr>
                <w:bCs w:val="0"/>
                <w:sz w:val="28"/>
              </w:rPr>
            </w:pPr>
          </w:p>
          <w:p w14:paraId="44101E2E">
            <w:pPr>
              <w:rPr>
                <w:bCs w:val="0"/>
                <w:sz w:val="28"/>
              </w:rPr>
            </w:pPr>
          </w:p>
          <w:p w14:paraId="39DFA768">
            <w:pPr>
              <w:rPr>
                <w:bCs w:val="0"/>
                <w:sz w:val="28"/>
              </w:rPr>
            </w:pPr>
          </w:p>
          <w:p w14:paraId="7F9BABFD">
            <w:pPr>
              <w:rPr>
                <w:bCs w:val="0"/>
                <w:sz w:val="28"/>
              </w:rPr>
            </w:pPr>
          </w:p>
          <w:p w14:paraId="7053C737">
            <w:pPr>
              <w:rPr>
                <w:bCs w:val="0"/>
                <w:sz w:val="28"/>
              </w:rPr>
            </w:pPr>
          </w:p>
          <w:p w14:paraId="5DC8BF21">
            <w:pPr>
              <w:rPr>
                <w:bCs w:val="0"/>
                <w:sz w:val="28"/>
              </w:rPr>
            </w:pPr>
          </w:p>
          <w:p w14:paraId="73B32D27">
            <w:pPr>
              <w:rPr>
                <w:bCs w:val="0"/>
                <w:sz w:val="28"/>
              </w:rPr>
            </w:pPr>
          </w:p>
          <w:p w14:paraId="1E4858BB">
            <w:pPr>
              <w:rPr>
                <w:bCs w:val="0"/>
                <w:sz w:val="28"/>
              </w:rPr>
            </w:pPr>
          </w:p>
          <w:p w14:paraId="3729DFE7">
            <w:pPr>
              <w:rPr>
                <w:bCs w:val="0"/>
                <w:sz w:val="28"/>
              </w:rPr>
            </w:pPr>
          </w:p>
        </w:tc>
      </w:tr>
    </w:tbl>
    <w:p w14:paraId="439618CC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default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4F319613">
      <w:pPr>
        <w:pStyle w:val="7"/>
        <w:widowControl w:val="0"/>
        <w:numPr>
          <w:ilvl w:val="0"/>
          <w:numId w:val="1"/>
        </w:numPr>
        <w:snapToGrid w:val="0"/>
        <w:spacing w:before="60" w:after="60" w:line="240" w:lineRule="atLeast"/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认证与审核</w:t>
      </w:r>
    </w:p>
    <w:tbl>
      <w:tblPr>
        <w:tblStyle w:val="3"/>
        <w:tblW w:w="9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1"/>
      </w:tblGrid>
      <w:tr w14:paraId="174F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03856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题组承诺：我代表全体课题组成员保证所填报的内容和提供的材料是真实的，没有虚假。如获资助，我们将严格执行科研基金管理的有关规定，以科学态度严肃认真开展工作、保证研究工作时间，履行合同义务，按时抄报有关材料。</w:t>
            </w:r>
          </w:p>
          <w:p w14:paraId="264AD684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45828FD2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7C1C4A5B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7058FE5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C8A151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            </w:t>
            </w:r>
          </w:p>
          <w:p w14:paraId="533C34E0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                         代表人：（签字）               年   月   日</w:t>
            </w:r>
          </w:p>
          <w:p w14:paraId="32A54120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41CE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1" w:hRule="atLeast"/>
          <w:jc w:val="center"/>
        </w:trPr>
        <w:tc>
          <w:tcPr>
            <w:tcW w:w="9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A62D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E61289C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课题已完成伦理审查(请附伦理批件)。</w:t>
            </w:r>
          </w:p>
          <w:p w14:paraId="19CE2773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586F754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5FE83F93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5041C298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1E9A0D9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                          代表人：（签字）             年   月   日</w:t>
            </w:r>
          </w:p>
          <w:p w14:paraId="19CCC1D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442E0472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7C5C51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D4B2E3A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8F5AEB7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部门或单位（公章）           负责人（签章）             年   月   日</w:t>
            </w:r>
          </w:p>
          <w:p w14:paraId="7BD80A97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2227BBF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EB9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5" w:hRule="atLeast"/>
          <w:jc w:val="center"/>
        </w:trPr>
        <w:tc>
          <w:tcPr>
            <w:tcW w:w="9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1D844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6F99AF79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申报课题牵头部门或单位审核意见（就是否同意申请提出明确意见，并对申请人学风做出评价）</w:t>
            </w:r>
          </w:p>
          <w:p w14:paraId="20E6D487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73A7E859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ADF22F9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13FB2CC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2B43A535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本单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位保证在本课题获得资助后做到以下几点（在方框中划勾）：</w:t>
            </w:r>
          </w:p>
          <w:p w14:paraId="636CB9E3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□严格遵守科研基金使用及管理的有关规定；</w:t>
            </w:r>
          </w:p>
          <w:p w14:paraId="64DD5E21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□提供本课题实施过程中所需人力、物力和工作时间等条件的支持；</w:t>
            </w:r>
          </w:p>
          <w:p w14:paraId="685FEB93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□督促本单位科管部门及课题组按时报送有关材料；</w:t>
            </w:r>
          </w:p>
          <w:p w14:paraId="01A77E8B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□是否愿意匹配研究经费（如同意，匹配额    %）；</w:t>
            </w:r>
          </w:p>
          <w:p w14:paraId="24E5CA0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480EC4FF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243F76D6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403EDBA2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部门或单位（公章）         负责人（签章）             年   月   日</w:t>
            </w:r>
          </w:p>
          <w:p w14:paraId="2884C5B3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575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9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2B172">
            <w:pPr>
              <w:pStyle w:val="2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22F1F1">
            <w:pPr>
              <w:pStyle w:val="2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主管部门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  <w:p w14:paraId="5BCDA3F0">
            <w:pPr>
              <w:pStyle w:val="2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CDEA898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355D0C7C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04565B6A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 w14:paraId="3D8D638E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部门或单位（公章）         负责人（签章）             年   月   日</w:t>
            </w:r>
          </w:p>
          <w:p w14:paraId="36681155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 w14:paraId="6459696F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default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0FAEF49A">
      <w:pPr>
        <w:pStyle w:val="7"/>
        <w:widowControl w:val="0"/>
        <w:numPr>
          <w:ilvl w:val="0"/>
          <w:numId w:val="1"/>
        </w:numPr>
        <w:snapToGrid w:val="0"/>
        <w:spacing w:before="60" w:after="60" w:line="240" w:lineRule="atLeast"/>
        <w:ind w:left="0" w:leftChars="0" w:firstLine="300" w:firstLine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  <w:t>北京中康联公益基金会审核意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  <w:u w:val="none"/>
          <w:lang w:val="en-US" w:eastAsia="zh-CN"/>
        </w:rPr>
        <w:t>见【</w:t>
      </w:r>
      <w:r>
        <w:rPr>
          <w:rFonts w:hint="default" w:ascii="仿宋" w:hAnsi="仿宋" w:eastAsia="仿宋"/>
          <w:color w:val="auto"/>
          <w:sz w:val="30"/>
          <w:szCs w:val="30"/>
          <w:highlight w:val="none"/>
          <w:u w:val="none"/>
          <w:lang w:val="en-US" w:eastAsia="zh-CN"/>
        </w:rPr>
        <w:t>“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  <w:u w:val="none"/>
          <w:lang w:val="en-US" w:eastAsia="zh-CN"/>
        </w:rPr>
        <w:t>审核通过原件</w:t>
      </w:r>
      <w:r>
        <w:rPr>
          <w:rFonts w:hint="default" w:ascii="仿宋" w:hAnsi="仿宋" w:eastAsia="仿宋"/>
          <w:color w:val="auto"/>
          <w:sz w:val="30"/>
          <w:szCs w:val="30"/>
          <w:highlight w:val="none"/>
          <w:u w:val="none"/>
          <w:lang w:val="en-US" w:eastAsia="zh-CN"/>
        </w:rPr>
        <w:t>”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  <w:u w:val="none"/>
          <w:lang w:val="en-US" w:eastAsia="zh-CN"/>
        </w:rPr>
        <w:t>另附】</w:t>
      </w:r>
    </w:p>
    <w:p w14:paraId="4DB491E9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ind w:leftChars="100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tbl>
      <w:tblPr>
        <w:tblStyle w:val="3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575"/>
        <w:gridCol w:w="1334"/>
        <w:gridCol w:w="1431"/>
        <w:gridCol w:w="4327"/>
      </w:tblGrid>
      <w:tr w14:paraId="3D76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4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E60F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评审专家姓名：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E104A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工作单位/科室：</w:t>
            </w:r>
          </w:p>
        </w:tc>
      </w:tr>
      <w:tr w14:paraId="722C4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CAC8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研究</w:t>
            </w:r>
          </w:p>
          <w:p w14:paraId="0FEB9E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课题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6D63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课题名称</w:t>
            </w:r>
          </w:p>
        </w:tc>
        <w:tc>
          <w:tcPr>
            <w:tcW w:w="7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EC45">
            <w:pP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</w:tr>
      <w:tr w14:paraId="5757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551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D441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申报金额</w:t>
            </w:r>
          </w:p>
        </w:tc>
        <w:tc>
          <w:tcPr>
            <w:tcW w:w="7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80D8">
            <w:pP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万元</w:t>
            </w:r>
          </w:p>
        </w:tc>
      </w:tr>
      <w:tr w14:paraId="1D75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96F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9F3B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课题编号</w:t>
            </w:r>
          </w:p>
        </w:tc>
        <w:tc>
          <w:tcPr>
            <w:tcW w:w="7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670B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</w:tr>
      <w:tr w14:paraId="43BC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F3D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F05E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课题类型</w:t>
            </w:r>
          </w:p>
        </w:tc>
        <w:tc>
          <w:tcPr>
            <w:tcW w:w="7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9613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b w:val="0"/>
                <w:bCs/>
                <w:color w:val="36363D"/>
                <w:sz w:val="24"/>
                <w:szCs w:val="24"/>
                <w:highlight w:val="none"/>
                <w:lang w:val="en-US" w:eastAsia="zh-CN"/>
              </w:rPr>
              <w:t>一般</w:t>
            </w: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 xml:space="preserve">课题       </w:t>
            </w:r>
          </w:p>
        </w:tc>
      </w:tr>
      <w:tr w14:paraId="1567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268D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评审</w:t>
            </w:r>
          </w:p>
          <w:p w14:paraId="4EF30BE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ED5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评审标准</w:t>
            </w:r>
          </w:p>
        </w:tc>
      </w:tr>
      <w:tr w14:paraId="3B08A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9C771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8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A20A2">
            <w:pPr>
              <w:autoSpaceDE w:val="0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科学性：提出的科学问题明确，立项依据充分可靠、理论基础扎实，研究方案和技术路线清晰合理</w:t>
            </w:r>
          </w:p>
        </w:tc>
      </w:tr>
      <w:tr w14:paraId="55BA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CF7D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8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EF953">
            <w:pPr>
              <w:autoSpaceDE w:val="0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创新性：关键性科学问题、研究方法或技术、研究成果在本领域具有较强创新性</w:t>
            </w:r>
          </w:p>
        </w:tc>
      </w:tr>
      <w:tr w14:paraId="544A6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4035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8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A7154">
            <w:pPr>
              <w:autoSpaceDE w:val="0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实用性：科学问题基于迫切待解决的临床需求，研究成果对加深疾病认识、提高诊治水平具有重要意义</w:t>
            </w:r>
          </w:p>
        </w:tc>
      </w:tr>
      <w:tr w14:paraId="6C39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DFC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8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7A27">
            <w:pPr>
              <w:autoSpaceDE w:val="0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  <w:t>可行性：研究方案（样本量、技术路线）与研究进度规划及预算匹配，所需技术支撑切实可操作，申请者具有一定的科研基础和条件，研究符合医学伦理要求</w:t>
            </w:r>
          </w:p>
        </w:tc>
      </w:tr>
      <w:tr w14:paraId="13C5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9F8D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36363D"/>
                <w:sz w:val="24"/>
                <w:szCs w:val="24"/>
                <w:highlight w:val="none"/>
              </w:rPr>
            </w:pPr>
          </w:p>
        </w:tc>
        <w:tc>
          <w:tcPr>
            <w:tcW w:w="2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1CA72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综合评审结果</w:t>
            </w:r>
          </w:p>
        </w:tc>
        <w:tc>
          <w:tcPr>
            <w:tcW w:w="5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9C7E"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 xml:space="preserve">□通过 </w:t>
            </w: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 xml:space="preserve"> □修改后通过</w:t>
            </w: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color w:val="36363D"/>
                <w:sz w:val="24"/>
                <w:szCs w:val="24"/>
                <w:highlight w:val="none"/>
              </w:rPr>
              <w:t>□不通过</w:t>
            </w:r>
          </w:p>
        </w:tc>
      </w:tr>
    </w:tbl>
    <w:p w14:paraId="1E20E691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240B7404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51D97AAD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eastAsia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p w14:paraId="18715B91">
      <w:pPr>
        <w:pStyle w:val="7"/>
        <w:widowControl w:val="0"/>
        <w:numPr>
          <w:ilvl w:val="0"/>
          <w:numId w:val="0"/>
        </w:numPr>
        <w:snapToGrid w:val="0"/>
        <w:spacing w:before="60" w:after="60" w:line="240" w:lineRule="atLeast"/>
        <w:jc w:val="left"/>
        <w:rPr>
          <w:rFonts w:hint="default" w:ascii="仿宋" w:hAnsi="仿宋" w:eastAsia="仿宋"/>
          <w:color w:val="auto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92A3C"/>
    <w:multiLevelType w:val="singleLevel"/>
    <w:tmpl w:val="47D92A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iZmNhZTRiYjVmMzdhY2E0YzdkNzc0MzY0NTU2ZTAifQ=="/>
  </w:docVars>
  <w:rsids>
    <w:rsidRoot w:val="58D439A0"/>
    <w:rsid w:val="051A1D96"/>
    <w:rsid w:val="06076F5D"/>
    <w:rsid w:val="0BBC0D77"/>
    <w:rsid w:val="34634276"/>
    <w:rsid w:val="395E7376"/>
    <w:rsid w:val="4A4F077D"/>
    <w:rsid w:val="58D439A0"/>
    <w:rsid w:val="6C7A5C30"/>
    <w:rsid w:val="6D5656E1"/>
    <w:rsid w:val="7765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napToGrid w:val="0"/>
      <w:spacing w:before="60" w:after="60" w:line="312" w:lineRule="auto"/>
    </w:pPr>
    <w:rPr>
      <w:rFonts w:ascii="Calibri" w:hAnsi="Calibri" w:eastAsia="宋体" w:cs="Times New Roman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样式 首行缩进:  2 字符2"/>
    <w:basedOn w:val="1"/>
    <w:autoRedefine/>
    <w:qFormat/>
    <w:uiPriority w:val="99"/>
    <w:pPr>
      <w:tabs>
        <w:tab w:val="left" w:pos="956"/>
      </w:tabs>
      <w:spacing w:line="240" w:lineRule="atLeas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242</Words>
  <Characters>245</Characters>
  <Lines>0</Lines>
  <Paragraphs>0</Paragraphs>
  <TotalTime>3</TotalTime>
  <ScaleCrop>false</ScaleCrop>
  <LinksUpToDate>false</LinksUpToDate>
  <CharactersWithSpaces>432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2024-05-31T04:06:00Z</dcterms:created>
  <dc:creator>Lifei</dc:creator>
  <cp:lastModifiedBy>四月</cp:lastModifiedBy>
  <dcterms:modified xsi:type="dcterms:W3CDTF">2025-08-11T09:08:10Z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42B1D07A4E7E44AC9CE75040A1BF4204_13</vt:lpwstr>
  </property>
  <property fmtid="{D5CDD505-2E9C-101B-9397-08002B2CF9AE}" pid="4" name="KSOTemplateDocerSaveRecord">
    <vt:lpwstr>eyJoZGlkIjoiOWZiZmNhZTRiYjVmMzdhY2E0YzdkNzc0MzY0NTU2ZTAiLCJ1c2VySWQiOiIxMzg3MDgxNDAwIn0=</vt:lpwstr>
  </property>
</Properties>
</file>